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F62B06">
      <w:r>
        <w:t>М607 психология отчет</w:t>
      </w:r>
    </w:p>
    <w:p w:rsidR="00F62B06" w:rsidRDefault="00F62B06">
      <w:pPr>
        <w:rPr>
          <w:rFonts w:asciiTheme="minorHAnsi" w:hAnsiTheme="minorHAnsi" w:cs="PFHighwaySansPro-Light"/>
          <w:sz w:val="32"/>
          <w:szCs w:val="32"/>
        </w:rPr>
      </w:pPr>
      <w:r>
        <w:t xml:space="preserve">ИНН </w:t>
      </w:r>
      <w:r>
        <w:rPr>
          <w:rFonts w:ascii="PFHighwaySansPro-Light" w:hAnsi="PFHighwaySansPro-Light" w:cs="PFHighwaySansPro-Light"/>
          <w:sz w:val="32"/>
          <w:szCs w:val="32"/>
        </w:rPr>
        <w:t>3025035089</w:t>
      </w:r>
      <w:r>
        <w:rPr>
          <w:rFonts w:asciiTheme="minorHAnsi" w:hAnsiTheme="minorHAnsi" w:cs="PFHighwaySansPro-Light"/>
          <w:sz w:val="32"/>
          <w:szCs w:val="32"/>
        </w:rPr>
        <w:t xml:space="preserve"> </w:t>
      </w:r>
    </w:p>
    <w:p w:rsidR="00F62B06" w:rsidRPr="00F62B06" w:rsidRDefault="00F62B06">
      <w:pPr>
        <w:rPr>
          <w:rFonts w:asciiTheme="minorHAnsi" w:hAnsiTheme="minorHAnsi"/>
        </w:rPr>
      </w:pPr>
      <w:r w:rsidRPr="00F62B06">
        <w:rPr>
          <w:rFonts w:asciiTheme="minorHAnsi" w:hAnsiTheme="minorHAnsi"/>
        </w:rPr>
        <w:t>Ассоциация "Экспертное Сообщество Социальных Инициатив"</w:t>
      </w:r>
    </w:p>
    <w:p w:rsidR="00F62B06" w:rsidRDefault="00F62B06">
      <w:r>
        <w:t>На примере семейного центра</w:t>
      </w:r>
    </w:p>
    <w:p w:rsidR="00F62B06" w:rsidRDefault="00F62B06">
      <w:hyperlink r:id="rId4" w:history="1">
        <w:r w:rsidRPr="005808B8">
          <w:rPr>
            <w:rStyle w:val="a5"/>
          </w:rPr>
          <w:t>https://эсси-астра.рф/tsientr_altiernativa</w:t>
        </w:r>
      </w:hyperlink>
    </w:p>
    <w:p w:rsidR="00F62B06" w:rsidRDefault="00F62B06"/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Общие задания для всех обучающихся, вне зависимости от базы прохождения практики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1. </w:t>
      </w:r>
      <w:r>
        <w:rPr>
          <w:sz w:val="23"/>
          <w:szCs w:val="23"/>
        </w:rPr>
        <w:t xml:space="preserve">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2. </w:t>
      </w:r>
      <w:r>
        <w:rPr>
          <w:sz w:val="23"/>
          <w:szCs w:val="23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sz w:val="23"/>
          <w:szCs w:val="23"/>
        </w:rPr>
        <w:t>психокоррекция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психопрофилактика</w:t>
      </w:r>
      <w:proofErr w:type="spellEnd"/>
      <w:r>
        <w:rPr>
          <w:sz w:val="23"/>
          <w:szCs w:val="23"/>
        </w:rPr>
        <w:t xml:space="preserve">, педагогическое направление, научно-исследовательское направление, </w:t>
      </w:r>
      <w:proofErr w:type="spellStart"/>
      <w:r>
        <w:rPr>
          <w:sz w:val="23"/>
          <w:szCs w:val="23"/>
        </w:rPr>
        <w:t>психопросвещение</w:t>
      </w:r>
      <w:proofErr w:type="spellEnd"/>
      <w:r>
        <w:rPr>
          <w:sz w:val="23"/>
          <w:szCs w:val="23"/>
        </w:rPr>
        <w:t xml:space="preserve">). </w:t>
      </w:r>
    </w:p>
    <w:p w:rsidR="00F62B06" w:rsidRDefault="00F62B06" w:rsidP="00F62B06">
      <w:r>
        <w:rPr>
          <w:b/>
          <w:bCs/>
          <w:sz w:val="23"/>
          <w:szCs w:val="23"/>
        </w:rPr>
        <w:t xml:space="preserve">Задание 3. </w:t>
      </w:r>
      <w:r>
        <w:rPr>
          <w:sz w:val="23"/>
          <w:szCs w:val="23"/>
        </w:rPr>
        <w:t>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  <w:bookmarkStart w:id="0" w:name="_GoBack"/>
      <w:bookmarkEnd w:id="0"/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для обучающихся, проходящих практику в психологических центрах, центрах помощи, социально-реабилитационных центрах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</w:t>
      </w:r>
      <w:r>
        <w:rPr>
          <w:sz w:val="23"/>
          <w:szCs w:val="23"/>
        </w:rPr>
        <w:t xml:space="preserve">Проведение социально-психологической диагностики личности и группы.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5. </w:t>
      </w:r>
      <w:r>
        <w:rPr>
          <w:sz w:val="23"/>
          <w:szCs w:val="23"/>
        </w:rPr>
        <w:t xml:space="preserve">Проведение диагностики задержек и отставаний психического развития.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6. </w:t>
      </w:r>
      <w:r>
        <w:rPr>
          <w:sz w:val="23"/>
          <w:szCs w:val="23"/>
        </w:rPr>
        <w:t xml:space="preserve">Проведение работы по социально-психологической реабилитации участников локальных войн, по профилактике посттравматического стрессового расстройства участников локальных вооруженных конфликтов. </w:t>
      </w:r>
    </w:p>
    <w:p w:rsidR="00F62B06" w:rsidRDefault="00F62B06" w:rsidP="00F62B0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7. </w:t>
      </w:r>
      <w:r>
        <w:rPr>
          <w:sz w:val="23"/>
          <w:szCs w:val="23"/>
        </w:rPr>
        <w:t xml:space="preserve">Участие в оказании психологической помощи в период возрастного кризиса. </w:t>
      </w:r>
    </w:p>
    <w:p w:rsidR="00F62B06" w:rsidRDefault="00F62B06" w:rsidP="00F62B06">
      <w:r>
        <w:rPr>
          <w:b/>
          <w:bCs/>
          <w:sz w:val="23"/>
          <w:szCs w:val="23"/>
        </w:rPr>
        <w:t xml:space="preserve">Задание 8. </w:t>
      </w:r>
      <w:r>
        <w:rPr>
          <w:sz w:val="23"/>
          <w:szCs w:val="23"/>
        </w:rPr>
        <w:t>Проведение консультации по проблемам клиентов в зависимости от специфики учреждения.</w:t>
      </w:r>
    </w:p>
    <w:sectPr w:rsidR="00F62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FHighwaySansPro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06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62B06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A111A-8239-41AA-ADAE-8DC4DB4E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unhideWhenUsed/>
    <w:rsid w:val="00F62B06"/>
    <w:rPr>
      <w:color w:val="0563C1" w:themeColor="hyperlink"/>
      <w:u w:val="single"/>
    </w:rPr>
  </w:style>
  <w:style w:type="paragraph" w:customStyle="1" w:styleId="Default">
    <w:name w:val="Default"/>
    <w:rsid w:val="00F62B06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101;&#1089;&#1089;&#1080;-&#1072;&#1089;&#1090;&#1088;&#1072;.&#1088;&#1092;/tsientr_altiernati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1453</Characters>
  <Application>Microsoft Office Word</Application>
  <DocSecurity>0</DocSecurity>
  <Lines>90</Lines>
  <Paragraphs>48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2025-04-03T09:59:00Z</dcterms:created>
  <dcterms:modified xsi:type="dcterms:W3CDTF">2025-04-03T10:07:00Z</dcterms:modified>
</cp:coreProperties>
</file>